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4A" w:rsidRPr="00EB46BE" w:rsidRDefault="00203F4A" w:rsidP="00203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203F4A" w:rsidRPr="00EB46BE" w:rsidRDefault="00203F4A" w:rsidP="00203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203F4A" w:rsidRDefault="00203F4A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203F4A" w:rsidRDefault="00203F4A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85552D" w:rsidRPr="0085552D" w:rsidRDefault="0085552D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5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УТВЕРЖДЕНЫ</w:t>
      </w:r>
    </w:p>
    <w:p w:rsidR="0085552D" w:rsidRPr="0085552D" w:rsidRDefault="0085552D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5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Решением педагогического совета</w:t>
      </w:r>
    </w:p>
    <w:p w:rsidR="0085552D" w:rsidRPr="0085552D" w:rsidRDefault="00966C7F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К</w:t>
      </w:r>
      <w:r w:rsidR="0085552D" w:rsidRPr="00855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ООШ с.</w:t>
      </w:r>
      <w:r w:rsid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Макин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ка</w:t>
      </w:r>
      <w:r w:rsidR="0085552D" w:rsidRPr="00855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5552D" w:rsidRPr="0085552D" w:rsidRDefault="00EB46BE" w:rsidP="008555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Протокол </w:t>
      </w:r>
      <w:r w:rsidRPr="00DE0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 «28» августа 20</w:t>
      </w:r>
      <w:r w:rsidR="00966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21</w:t>
      </w:r>
      <w:r w:rsidR="0085552D" w:rsidRPr="00855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</w:p>
    <w:p w:rsidR="0085552D" w:rsidRPr="0085552D" w:rsidRDefault="0085552D" w:rsidP="00855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5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203F4A" w:rsidRDefault="00EB46BE" w:rsidP="00203F4A">
      <w:pPr>
        <w:pStyle w:val="a6"/>
        <w:jc w:val="center"/>
        <w:rPr>
          <w:rFonts w:ascii="Times New Roman" w:hAnsi="Times New Roman" w:cs="Times New Roman"/>
        </w:rPr>
      </w:pPr>
      <w:r w:rsidRPr="00203F4A">
        <w:rPr>
          <w:rFonts w:ascii="Times New Roman" w:hAnsi="Times New Roman" w:cs="Times New Roman"/>
          <w:b/>
          <w:bCs/>
        </w:rPr>
        <w:t>ПРАВИЛА</w:t>
      </w:r>
    </w:p>
    <w:p w:rsidR="00EB46BE" w:rsidRPr="00203F4A" w:rsidRDefault="00EB46BE" w:rsidP="00203F4A">
      <w:pPr>
        <w:pStyle w:val="a6"/>
        <w:jc w:val="center"/>
        <w:rPr>
          <w:rFonts w:ascii="Times New Roman" w:hAnsi="Times New Roman" w:cs="Times New Roman"/>
        </w:rPr>
      </w:pPr>
      <w:r w:rsidRPr="00203F4A">
        <w:rPr>
          <w:rFonts w:ascii="Times New Roman" w:hAnsi="Times New Roman" w:cs="Times New Roman"/>
          <w:b/>
          <w:bCs/>
        </w:rPr>
        <w:t>ВНУТРЕННЕГО ТРУДОВОГО РАСПОРЯДКА</w:t>
      </w:r>
    </w:p>
    <w:p w:rsidR="00EB46BE" w:rsidRPr="00203F4A" w:rsidRDefault="00EB46BE" w:rsidP="00203F4A">
      <w:pPr>
        <w:pStyle w:val="a6"/>
        <w:jc w:val="center"/>
        <w:rPr>
          <w:rFonts w:ascii="Times New Roman" w:hAnsi="Times New Roman" w:cs="Times New Roman"/>
        </w:rPr>
      </w:pPr>
      <w:r w:rsidRPr="00203F4A">
        <w:rPr>
          <w:rFonts w:ascii="Times New Roman" w:hAnsi="Times New Roman" w:cs="Times New Roman"/>
          <w:b/>
          <w:bCs/>
        </w:rPr>
        <w:t>для работников и учащихся</w:t>
      </w:r>
    </w:p>
    <w:p w:rsidR="00EB46BE" w:rsidRPr="00203F4A" w:rsidRDefault="00966C7F" w:rsidP="00203F4A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К</w:t>
      </w:r>
      <w:r w:rsidR="00EB46BE" w:rsidRPr="00203F4A">
        <w:rPr>
          <w:rFonts w:ascii="Times New Roman" w:hAnsi="Times New Roman" w:cs="Times New Roman"/>
          <w:b/>
          <w:bCs/>
        </w:rPr>
        <w:t xml:space="preserve">ГУ </w:t>
      </w:r>
      <w:r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ООШ с.Макинка</w:t>
      </w:r>
      <w:r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І.ОБЩИЕ ПОЛОЖЕНИЯ.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1.1 «Трудовой порядок в государственном учреждении КГУ «Средняя общеобразовательная школа №62» определяется Правилами внутреннего  трудового распорядка, утверждаемыми педагогическим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советомработников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школыпо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представлению администрации,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Типовых</w:t>
      </w:r>
      <w:r w:rsidR="00055CB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 внутреннего распорядка</w:t>
      </w:r>
      <w:r w:rsidR="00055CB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образования, утвержденных  приказом    И.о. Министра образования и науки</w:t>
      </w:r>
      <w:r w:rsidR="00055CB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Казахстан   от 6 апреля 2012 года № 148    законов РК.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1.2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1.3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 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се вопросы, связанные с применением Правил внутреннего распорядка, решаются администрацией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пределах представленных ей прав,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атакже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 случаях, предусмотренных действующим законодательством, совместно или по согласованию с профсоюзным комитетом.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ІІ. ПОРЯДОК ПРИЕМА И ОТЧИСЛЕНИЯ ДЕТЕЙ.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2.2. Прием детей в школу осуществляется при наличии свидетельства о рождении,  медицинской карты ребенка на основании заявления  родителей </w:t>
      </w: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2.3. Прием заявлений родителей (законных представителей)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детей, поступающих в первый класс осуществляется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ежегодно с соблюдением положений пункта 2.5.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2.4. В 10 класс учащиеся принимаются на основании следующих документов: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заявление родителей; свидетельство об окончании основной школы.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При приеме учащихся в 10 класс учитываются рекомендации педагогического совета.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2.5.При подаче заявления родители должны предъявить документы, подтверждающие родительские права.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EB46BE" w:rsidRPr="00EB46BE" w:rsidRDefault="00203F4A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B57CA5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EB46BE" w:rsidRPr="00EB46BE">
        <w:rPr>
          <w:rFonts w:ascii="Times New Roman" w:eastAsia="Times New Roman" w:hAnsi="Times New Roman" w:cs="Times New Roman"/>
          <w:sz w:val="24"/>
          <w:szCs w:val="24"/>
        </w:rPr>
        <w:t xml:space="preserve">ГУ </w:t>
      </w:r>
      <w:r w:rsidR="00B57CA5" w:rsidRPr="00B57CA5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B57CA5" w:rsidRPr="00B57CA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ООШ с</w:t>
      </w:r>
      <w:proofErr w:type="gramStart"/>
      <w:r w:rsidR="00B57CA5" w:rsidRPr="00B57CA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.М</w:t>
      </w:r>
      <w:proofErr w:type="gramEnd"/>
      <w:r w:rsidR="00B57CA5" w:rsidRPr="00B57CA5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акинка</w:t>
      </w:r>
      <w:r w:rsidR="00B57CA5" w:rsidRPr="00B57CA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B57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EB46BE" w:rsidRPr="00EB46BE">
        <w:rPr>
          <w:rFonts w:ascii="Times New Roman" w:eastAsia="Times New Roman" w:hAnsi="Times New Roman" w:cs="Times New Roman"/>
          <w:sz w:val="24"/>
          <w:szCs w:val="24"/>
        </w:rPr>
        <w:t xml:space="preserve">лицензией на право ведения образовательной деятельности и приложениями к ним; </w:t>
      </w:r>
      <w:r w:rsidR="00EB46BE" w:rsidRPr="00EB46BE">
        <w:rPr>
          <w:rFonts w:ascii="Times New Roman" w:eastAsia="Times New Roman" w:hAnsi="Times New Roman" w:cs="Times New Roman"/>
        </w:rPr>
        <w:t>настоящими Правилами.</w:t>
      </w:r>
      <w:r w:rsidR="00EB46BE" w:rsidRPr="00E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2.7.Прием обучающегося в школу оформляется приказом директора в течение 2-х дней со дня подачи заявления.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2.8.Приказ о зачислении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 1-е и 11 классы издается не позднее 30 августа текущего года.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2.9.После издания приказа о приеме ребенка в школу в алфавитной книге записи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делается соответствующая запись.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2.12.Личные карты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  <w:proofErr w:type="gramEnd"/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2.15.Отчисление/ исключение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из школы.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Исключение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из школы осуществляется только по основаниям, предусмотренным Законом РК «Об образовании».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2.16. При отчислении обучающегося в связи с переходом в другое образовательное учреждение г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араганды,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ПОРЯДОК ПРИЕМА, ПЕРЕВОДА И УВОЛЬНЕНИЯ РАБОТНИКОВ.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3.1 Работники реализуют свое право на труд путем заключения  трудового договора о работе в данной школе.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3.2 Трудовой договор  между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3.3. При приеме на работу и заключении трудового договора, 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предъявляет следующие документы: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паспорт или удостоверение  личности; 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 документы об образовании и профессиональной подготовке; 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 заявление о принадлежности к профсоюзной организации, а при его отсутствии считать его членом профсоюзной организации КГУ «Средняя общеобразовательная школа №62». Справка с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ЦОНа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 несудимости работника.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3.4 Лица, поступающие на работу по совместительству, вместо трудовой книжки предъявляют  справку с места основной работы с указанием должности и графика работы. Сотрудники-совместители, разряд ЕТС, который устанавливается в зависимости от стажа работы,  выписку из трудовой книжки, заверенную администрацией по месту основной работы.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3.5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уставом учреждения; коллективным трудовым договором; правилами внутреннего трудового распорядка; режимом работы школы; должностными требованиями (инструкциями); 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3.7 На всех работников, проработавших больше пяти дней, заводятся трудовые книжки в установленном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рудовые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книжки работников хранятся, как бланки строгой отчетности в школе.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3.8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3.10 В связи с изменениями в организации работы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труда в школ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ит.д.), совмещение профессий, а так же изменение других существенных условий труда.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3.11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опьянения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овершения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3.13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день увольнения администрация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школыпроизводит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IV. ОБЯЗАННОСТИ РАБОТНИКОВ.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4.1 Работники школы обязаны: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а) работать честно и добросовестно, строго  выполнять режим, требования Устава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б) систематически, не реже одного раза в пять лет, повышать профессиональную квалификацию;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в) быть примером в поведении и выполнении морального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долга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как в школе, так и вне школы;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) беречь общественную собственность и воспитывать у учащихся бережное отношение к государственному имуществу;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е) ежегодно в установленные законом сроки проходить медицинские осмотры;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4.2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еречь имущество школы, бережно использовать материалы, рационально расходовать электроэнергию, тепло и воду.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4.4 Своевременно заполнять и аккуратно вести установленную документацию.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4.5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риходить на работу за 15минут до начала своих уроков по расписанию.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школына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основании квалификационных характеристик, тарификационных справочников и нормативных документов.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V. ОБЯЗАННОСТИ АДМИНИСТРАЦИИ.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Администрация  школы обязана: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рганизовать труд педагогов и других работников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школытак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учебныйгод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5.2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контроль за качеством образовательного процесса путем посещения и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анализауроков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5.5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5.6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ринимать меры по обеспечению учебной и трудовой дисциплины.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5.7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5.9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  П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ринимать необходимые меры по профилактике травматизма, профессиональных и других заболеваний работников и учащихся.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5.10 Своевременно предоставлять отпуск всем работникам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5.11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беспечивать систематическое повышение квалификации педагогам и другим работникам школы.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5.12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рганизовать горячее питание для учащихся и работников школы.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VI. ОБЯЗАННОСТИ УЧАЩИХСЯ.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6.1. Учащиеся приходят 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школув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школьной форме: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Девочкам:</w:t>
      </w:r>
    </w:p>
    <w:p w:rsidR="00EB46BE" w:rsidRPr="00EB46BE" w:rsidRDefault="002676C2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Черная, синяя форма+белый, черный фартук.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Длина юбки не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более выше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на 3 см выше колени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Мальчикам: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Костюм (пиджак, брюки) черного, синего цвета.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Рубашки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, белого, серого цветов (однотонные).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При холодной погоде рубашку можно заменить водолазкой, свитером черного или белого цвета; На уроках физической культуры, НВ</w:t>
      </w:r>
      <w:r w:rsidR="002676C2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П учащимся занимаются в специальной форме, одежды и обуви.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Запрещается: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Носить головные уборы (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хиджабы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, платки, тюбетейки) Наносить макияж, маникюр, так как это наносит вред детскому организму. Носить обувь на высоком  каблуке, так как нарушается структура </w:t>
      </w:r>
      <w:r w:rsidRPr="00EB46BE">
        <w:rPr>
          <w:rFonts w:ascii="Times New Roman" w:eastAsia="Times New Roman" w:hAnsi="Times New Roman" w:cs="Times New Roman"/>
        </w:rPr>
        <w:t>костной системы.</w:t>
      </w: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Ношение металлических украшений на одежде, бижутерии;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6.2.</w:t>
      </w:r>
      <w:proofErr w:type="gramStart"/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 школе</w:t>
      </w:r>
      <w:r w:rsidR="00203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обязаны: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решения органов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и приказы директора школы; уважать права, честь и достоинство других учащихся, работников школы, не допускать ущемление их интересов, помогать младшим; быть дисциплинированными, соблюдать общественный порядок 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школеи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вне ее, выполнять требования к школьной форме;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 беречь имущество школы, бережно относиться к результатам труда других людей, зеленым насаждениям; экономно расходовать электроэнергию, воду, химические препараты и другие материалы; выполнять требования работников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части, отнесенной Уставом;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6.3. </w:t>
      </w: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Учащимся </w:t>
      </w:r>
      <w:proofErr w:type="spellStart"/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школызапрещается</w:t>
      </w:r>
      <w:proofErr w:type="spellEnd"/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приносить, передавать или использовать оружие, боеприпасы,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электрошокеры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, газовые баллончики, пиротехнические средства, спиртные напитки, табачные изделия, токсичные и наркотические вещества; курить в здании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на ее территории; использовать любые средства и вещества, могущие привести к взрывам и пожарам; нарушать общественный порядок в школе, Устав школы; пользоваться мобильными средствами связи в здании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школыво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время учебного процесса;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любые иные действия, влекущие за собой опасные последствия для окружающих и самого обучающегося; употреблять в разговоре нецензурную брань; применять физическую силу для выяснения отношений, вымогательство, запугивание;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уведомление родителей о поведении их ребенка; вызов родителей в школу для принятия решения о пресечении вредного для окружающих поведения; объявление выговора, в том числе и с занесением в личное дело учащегося; возмещение материального ущерба за счет средств родителей; 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VІI. ПРАВА И ОБЯЗАННОСТИ РОДИТЕЛЕЙ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 представителей).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7.1. </w:t>
      </w: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Родители (законные представители) обязаны: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·        Нести ответственность за воспитание своих детей, получение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имиобщего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создавать необходимые условия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дляполучения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ими среднего (полного) общего образования,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регулярноконтролировать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посещение занятий обучающимися;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·        Своевременно предоставлять школе необходимую информацию об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, извещать причинах отсутствия ребенка на занятиях;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·        Обеспечивать ликвидацию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академической задолженности;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·        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·        Посещать классные и общешкольные родительские собрания по мере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созыва, приходить в школу по приглашению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·        Возмещать ущерб, причиненный обучающимся имуществу школы в порядке, предусмотренном действующим законодательством;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·        Уважать труд и права работников школы поддерживать их авторитет;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·        Выполнять нормы действующего законодательства, требования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Устава и настоящих Правил.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7.2. </w:t>
      </w: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Родители (законные представители) имеют право</w:t>
      </w:r>
      <w:r w:rsidRPr="00EB46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- защищать законные права и интересы детей;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- участвовать в управлении школой в соответствии с действующим законодательством РК и Уставом школы;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- знакомиться с ходом и содержанием образовательного процесса,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EB46BE" w:rsidRPr="00EB46BE" w:rsidRDefault="00EB46BE" w:rsidP="00EB46B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отметками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- выбирать формы обучения (экстернат, семейное образование, индивидуальное обучение) либо сочетание этих форм по согласованию с педагогическим советом в соответствии с Уставом;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- выбирать виды предоставляемых школой дополнительных образовательных услуг;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- присутствовать (с согласия администрации и преподавателей) на уроках и других видах учебной и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законодательства,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- требовать выполнения Устава школы и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условий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РАБОЧЕЕ ВРЕМЯ.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 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школеустанавливается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шестидневная рабочая  неделя с одним выходным днем. Продолжительность рабочего дня (смены) для руководящего,  административно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-х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Графики работы утверждаются директором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школыпо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 с профсоюзным органом и предусматривают время начала и окончания работы, перерыв для отдыха и питания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8.2 Работа в  выходные дни запрещена и может иметь место лишь в случаях, предусмотренных законодательством.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8.3 Учебную нагрузку педагогическим работникам на новый учебный год устанавливает директор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школыпо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 с профсоюзным комитетом до ухода работника в отпуск.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этом: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объем учебной нагрузки у педагогических работников должен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стабильным на протяжении всего учебного года.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работникам, там где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возможно, предусматривается один свободный от уроков день в неделю для методической работы и повышения квалификации.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8.5 Администрация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школыпривлекает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к дежурству по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школев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рабочее время. Дежурство должно начинаться не ранее чем за 15минут до начало занятий и продолжаться не более 15минут после окончания занятий данного педагога. График дежурств составляется на полугодие и утверждается директором школы.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В эти периоды, а также в периоды отмены занятий в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школеони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  могут привлекаться администрацией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школык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8.7 Заседания педагогического совета, совещания при директоре, заседания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методсовета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, заседания методических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Учитель обязан: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8.8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о звонком начать урок и со звонком его окончить, не допуская бесполезной траты учебного времени.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8.9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меть поурочные планы на каждый час, включая классные часы.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8.12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 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ыполнять распоряжения заместителей директора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школыточно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 срок.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ыполнять все приказы директора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школыбезоговорочно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, при несогласии с приказом обжаловать выполненный  приказ в комиссии по трудовым спорам.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8.17 Педагогическим и другим работникам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школызапрещается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изменять по своему усмотрению расписание занятий и график работы; отменять, удлинять или сокращать продолжительность уроков (занятий) и перерывов (перемен) между ними; удалять учащегося с уроков; курить в помещениях школы.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его заместителям.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8.19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8.20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помещениях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школызапрещается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6BE" w:rsidRPr="00EB46BE" w:rsidRDefault="00EB46BE" w:rsidP="00E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нахождение в верхней одежде и головных уборах; громкий разговор и шум в коридорах во время занятий.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IX. ПООЩРЕНИЯ ЗА УСПЕХИ В РАБОТЕ.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9.1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Øобъявление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благодарности;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Øнаграждение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ценным подарком;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Øнаграждение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Почетной грамотой, знаком «Отличник образования РК»;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Øпредставление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 званиям «Отличник образования РК»,  «Заслуженный учитель РК», к награждению орденом и медалью РК.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X. ОТВЕСТВЕННОСТЬ ЗА НАРУШЕНИЕ ТРУДОВОЙ ДИСЦИПЛИНЫ.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а) замечание;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б) выговор;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в) строгий выговор;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г) увольнение;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>) или применение мер общественного воздействия.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10.3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о применения взыскания от нарушителя трудовой дисциплины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истребуется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Дисциплинарное расследование нарушений педагогическим работником норм профессионального поведения и (или) Устава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школыможет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lastRenderedPageBreak/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10.6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школывправе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</w:t>
      </w:r>
      <w:proofErr w:type="spellStart"/>
      <w:r w:rsidRPr="00EB46BE">
        <w:rPr>
          <w:rFonts w:ascii="Times New Roman" w:eastAsia="Times New Roman" w:hAnsi="Times New Roman" w:cs="Times New Roman"/>
          <w:sz w:val="24"/>
          <w:szCs w:val="24"/>
        </w:rPr>
        <w:t>школыи</w:t>
      </w:r>
      <w:proofErr w:type="spell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 Правилами 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 xml:space="preserve">в том числе за отсутствие на работе более трех часов в течение рабочего дня) без уважительных причин, а также за появление на работе в нетрезвом </w:t>
      </w:r>
      <w:proofErr w:type="gramStart"/>
      <w:r w:rsidRPr="00EB46BE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Pr="00EB46BE">
        <w:rPr>
          <w:rFonts w:ascii="Times New Roman" w:eastAsia="Times New Roman" w:hAnsi="Times New Roman" w:cs="Times New Roman"/>
          <w:sz w:val="24"/>
          <w:szCs w:val="24"/>
        </w:rPr>
        <w:t>, а также состоянии наркотического или токсического опьянения.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AD2831" w:rsidRPr="00AD2831" w:rsidRDefault="00AD2831" w:rsidP="00AD2831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 </w:t>
      </w:r>
      <w:r w:rsidR="00644F8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="00EB46BE"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44F87"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="00644F87"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ООШ с</w:t>
      </w:r>
      <w:proofErr w:type="gramStart"/>
      <w:r w:rsidR="00644F87"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.М</w:t>
      </w:r>
      <w:proofErr w:type="gramEnd"/>
      <w:r w:rsidR="00644F87"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акинка</w:t>
      </w:r>
      <w:r w:rsidR="00644F87" w:rsidRPr="00966C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="00644F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                    </w:t>
      </w:r>
      <w:r w:rsidR="001705C1">
        <w:rPr>
          <w:rFonts w:ascii="Times New Roman" w:hAnsi="Times New Roman" w:cs="Times New Roman"/>
          <w:b/>
          <w:bCs/>
          <w:iCs/>
          <w:lang w:val="kk-KZ"/>
        </w:rPr>
        <w:t>Т.С.Рахимжанов</w:t>
      </w:r>
      <w:r>
        <w:rPr>
          <w:rFonts w:ascii="Times New Roman" w:hAnsi="Times New Roman" w:cs="Times New Roman"/>
          <w:b/>
          <w:bCs/>
          <w:iCs/>
          <w:lang w:val="kk-KZ"/>
        </w:rPr>
        <w:t xml:space="preserve">                                  </w:t>
      </w:r>
    </w:p>
    <w:p w:rsidR="00EB46BE" w:rsidRPr="00EB46BE" w:rsidRDefault="00EB46BE" w:rsidP="00EB4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6BE" w:rsidRPr="00EB46BE" w:rsidRDefault="00EB46BE" w:rsidP="00EB4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46B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профсоюзного комитета        </w:t>
      </w:r>
      <w:r w:rsidR="001705C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Т.А.Швецова</w:t>
      </w:r>
    </w:p>
    <w:p w:rsidR="0085552D" w:rsidRPr="0085552D" w:rsidRDefault="0085552D" w:rsidP="00855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5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85552D" w:rsidRPr="0085552D" w:rsidSect="00D96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9C5"/>
    <w:multiLevelType w:val="multilevel"/>
    <w:tmpl w:val="495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413A"/>
    <w:multiLevelType w:val="multilevel"/>
    <w:tmpl w:val="2F6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07BB7"/>
    <w:multiLevelType w:val="multilevel"/>
    <w:tmpl w:val="D6B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57F1A"/>
    <w:multiLevelType w:val="multilevel"/>
    <w:tmpl w:val="397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552D"/>
    <w:rsid w:val="00055CBE"/>
    <w:rsid w:val="001705C1"/>
    <w:rsid w:val="00203F4A"/>
    <w:rsid w:val="002676C2"/>
    <w:rsid w:val="00644F87"/>
    <w:rsid w:val="0085552D"/>
    <w:rsid w:val="00966C7F"/>
    <w:rsid w:val="00AD2831"/>
    <w:rsid w:val="00B57CA5"/>
    <w:rsid w:val="00D96A93"/>
    <w:rsid w:val="00DE03CA"/>
    <w:rsid w:val="00EB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85552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85552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85552D"/>
    <w:rPr>
      <w:b/>
      <w:bCs/>
    </w:rPr>
  </w:style>
  <w:style w:type="paragraph" w:styleId="a4">
    <w:name w:val="Normal (Web)"/>
    <w:basedOn w:val="a"/>
    <w:uiPriority w:val="99"/>
    <w:semiHidden/>
    <w:unhideWhenUsed/>
    <w:rsid w:val="0085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5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552D"/>
    <w:rPr>
      <w:i/>
      <w:iCs/>
    </w:rPr>
  </w:style>
  <w:style w:type="paragraph" w:styleId="a6">
    <w:name w:val="No Spacing"/>
    <w:uiPriority w:val="1"/>
    <w:qFormat/>
    <w:rsid w:val="00203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2021-04-09T11:13:00Z</dcterms:created>
  <dcterms:modified xsi:type="dcterms:W3CDTF">2021-09-15T06:55:00Z</dcterms:modified>
</cp:coreProperties>
</file>